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21F" w:rsidRPr="003A7362" w:rsidP="0099221F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2"/>
          <w:szCs w:val="22"/>
        </w:rPr>
      </w:pPr>
      <w:r>
        <w:rPr>
          <w:rFonts w:ascii="Times New Roman" w:eastAsia="MS Mincho" w:hAnsi="Times New Roman"/>
          <w:b w:val="0"/>
          <w:bCs w:val="0"/>
          <w:sz w:val="22"/>
          <w:szCs w:val="22"/>
        </w:rPr>
        <w:t xml:space="preserve">   </w:t>
      </w:r>
      <w:r w:rsidRPr="003A7362">
        <w:rPr>
          <w:rFonts w:ascii="Times New Roman" w:eastAsia="MS Mincho" w:hAnsi="Times New Roman"/>
          <w:b w:val="0"/>
          <w:bCs w:val="0"/>
          <w:sz w:val="22"/>
          <w:szCs w:val="22"/>
        </w:rPr>
        <w:t>Дело № 5-</w:t>
      </w:r>
      <w:r w:rsidR="00D245BD">
        <w:rPr>
          <w:rFonts w:ascii="Times New Roman" w:eastAsia="MS Mincho" w:hAnsi="Times New Roman"/>
          <w:b w:val="0"/>
          <w:bCs w:val="0"/>
          <w:sz w:val="22"/>
          <w:szCs w:val="22"/>
        </w:rPr>
        <w:t>002</w:t>
      </w:r>
      <w:r w:rsidRPr="003A7362">
        <w:rPr>
          <w:rFonts w:ascii="Times New Roman" w:eastAsia="MS Mincho" w:hAnsi="Times New Roman"/>
          <w:b w:val="0"/>
          <w:bCs w:val="0"/>
          <w:sz w:val="22"/>
          <w:szCs w:val="22"/>
        </w:rPr>
        <w:t>-2101/20</w:t>
      </w:r>
      <w:r w:rsidR="00590A7C">
        <w:rPr>
          <w:rFonts w:ascii="Times New Roman" w:eastAsia="MS Mincho" w:hAnsi="Times New Roman"/>
          <w:b w:val="0"/>
          <w:bCs w:val="0"/>
          <w:sz w:val="22"/>
          <w:szCs w:val="22"/>
        </w:rPr>
        <w:t>2</w:t>
      </w:r>
      <w:r w:rsidR="00D245BD">
        <w:rPr>
          <w:rFonts w:ascii="Times New Roman" w:eastAsia="MS Mincho" w:hAnsi="Times New Roman"/>
          <w:b w:val="0"/>
          <w:bCs w:val="0"/>
          <w:sz w:val="22"/>
          <w:szCs w:val="22"/>
        </w:rPr>
        <w:t>6</w:t>
      </w:r>
    </w:p>
    <w:p w:rsidR="002A16BF" w:rsidP="00032650">
      <w:pPr>
        <w:pStyle w:val="PlainText"/>
        <w:spacing w:line="240" w:lineRule="exact"/>
        <w:ind w:left="5664" w:right="-6" w:firstLine="708"/>
        <w:outlineLvl w:val="0"/>
        <w:rPr>
          <w:rFonts w:ascii="Tahoma" w:hAnsi="Tahoma" w:cs="Tahoma"/>
          <w:b/>
          <w:bCs/>
          <w:color w:val="FF0000"/>
        </w:rPr>
      </w:pPr>
      <w:r>
        <w:rPr>
          <w:rFonts w:ascii="Tahoma" w:hAnsi="Tahoma" w:cs="Tahoma"/>
          <w:b/>
          <w:bCs/>
        </w:rPr>
        <w:t xml:space="preserve">      </w:t>
      </w:r>
      <w:r w:rsidR="000A4157">
        <w:rPr>
          <w:rFonts w:ascii="Tahoma" w:hAnsi="Tahoma" w:cs="Tahoma"/>
          <w:b/>
          <w:bCs/>
        </w:rPr>
        <w:t>86MS0021-01-2025-007663-61</w:t>
      </w:r>
    </w:p>
    <w:p w:rsidR="00BF27A5" w:rsidP="0099221F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</w:p>
    <w:p w:rsidR="0099221F" w:rsidRPr="000A4157" w:rsidP="0099221F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0A415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99221F" w:rsidRPr="000A4157" w:rsidP="0099221F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0A415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9221F" w:rsidRPr="000A4157" w:rsidP="0099221F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8"/>
          <w:szCs w:val="28"/>
        </w:rPr>
      </w:pPr>
    </w:p>
    <w:p w:rsidR="0099221F" w:rsidRPr="000A4157" w:rsidP="000A415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0A415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                           </w:t>
      </w:r>
      <w:r w:rsidR="00D245BD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21 января 2026</w:t>
      </w:r>
      <w:r w:rsidRPr="000A415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99221F" w:rsidRPr="000A4157" w:rsidP="000A4157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0A4157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0A4157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E91FDD" w:rsidRPr="000A4157" w:rsidP="000A4157">
      <w:pPr>
        <w:pStyle w:val="10"/>
        <w:shd w:val="clear" w:color="auto" w:fill="auto"/>
        <w:spacing w:line="317" w:lineRule="exact"/>
        <w:ind w:right="-5" w:firstLine="540"/>
        <w:jc w:val="both"/>
        <w:rPr>
          <w:sz w:val="28"/>
          <w:szCs w:val="28"/>
        </w:rPr>
      </w:pPr>
      <w:r w:rsidRPr="00BF27A5">
        <w:rPr>
          <w:b/>
          <w:sz w:val="28"/>
          <w:szCs w:val="28"/>
        </w:rPr>
        <w:t>Ретикова Анатолия Ивановича</w:t>
      </w:r>
      <w:r w:rsidRPr="000A4157">
        <w:rPr>
          <w:sz w:val="28"/>
          <w:szCs w:val="28"/>
        </w:rPr>
        <w:t>, дата и место рождения</w:t>
      </w:r>
      <w:r w:rsidRPr="000A4157">
        <w:rPr>
          <w:sz w:val="28"/>
          <w:szCs w:val="28"/>
        </w:rPr>
        <w:t xml:space="preserve">: </w:t>
      </w:r>
      <w:r w:rsidR="00371861">
        <w:rPr>
          <w:sz w:val="28"/>
          <w:szCs w:val="28"/>
        </w:rPr>
        <w:t>***</w:t>
      </w:r>
      <w:r w:rsidRPr="000A4157">
        <w:rPr>
          <w:sz w:val="28"/>
          <w:szCs w:val="28"/>
        </w:rPr>
        <w:t xml:space="preserve"> г.р., </w:t>
      </w:r>
      <w:r w:rsidR="00371861">
        <w:rPr>
          <w:sz w:val="28"/>
          <w:szCs w:val="28"/>
        </w:rPr>
        <w:t>***</w:t>
      </w:r>
      <w:r w:rsidRPr="000A4157">
        <w:rPr>
          <w:sz w:val="28"/>
          <w:szCs w:val="28"/>
        </w:rPr>
        <w:t>,</w:t>
      </w:r>
      <w:r w:rsidR="00260CD1">
        <w:rPr>
          <w:sz w:val="28"/>
          <w:szCs w:val="28"/>
        </w:rPr>
        <w:t xml:space="preserve"> </w:t>
      </w:r>
      <w:r w:rsidRPr="000A4157">
        <w:rPr>
          <w:sz w:val="28"/>
          <w:szCs w:val="28"/>
        </w:rPr>
        <w:t xml:space="preserve">место регистрации: </w:t>
      </w:r>
      <w:r w:rsidR="00371861">
        <w:rPr>
          <w:sz w:val="28"/>
          <w:szCs w:val="28"/>
        </w:rPr>
        <w:t>***</w:t>
      </w:r>
      <w:r w:rsidRPr="000A4157">
        <w:rPr>
          <w:sz w:val="28"/>
          <w:szCs w:val="28"/>
        </w:rPr>
        <w:t xml:space="preserve">, паспорт </w:t>
      </w:r>
      <w:r w:rsidR="00371861">
        <w:rPr>
          <w:sz w:val="28"/>
          <w:szCs w:val="28"/>
        </w:rPr>
        <w:t>***</w:t>
      </w:r>
      <w:r w:rsidRPr="000A4157">
        <w:rPr>
          <w:sz w:val="28"/>
          <w:szCs w:val="28"/>
        </w:rPr>
        <w:t xml:space="preserve"> выдан </w:t>
      </w:r>
      <w:r w:rsidR="00371861">
        <w:rPr>
          <w:sz w:val="28"/>
          <w:szCs w:val="28"/>
        </w:rPr>
        <w:t>***</w:t>
      </w:r>
      <w:r w:rsidRPr="000A4157">
        <w:rPr>
          <w:sz w:val="28"/>
          <w:szCs w:val="28"/>
        </w:rPr>
        <w:t xml:space="preserve">, </w:t>
      </w:r>
      <w:r w:rsidR="00371861">
        <w:rPr>
          <w:sz w:val="28"/>
          <w:szCs w:val="28"/>
        </w:rPr>
        <w:t>***</w:t>
      </w:r>
      <w:r w:rsidRPr="000A4157">
        <w:rPr>
          <w:sz w:val="28"/>
          <w:szCs w:val="28"/>
        </w:rPr>
        <w:t>,</w:t>
      </w:r>
    </w:p>
    <w:p w:rsidR="00E91FDD" w:rsidRPr="000A4157" w:rsidP="000A4157">
      <w:pPr>
        <w:ind w:right="-5" w:firstLine="540"/>
        <w:jc w:val="center"/>
        <w:rPr>
          <w:sz w:val="28"/>
          <w:szCs w:val="28"/>
        </w:rPr>
      </w:pPr>
      <w:r w:rsidRPr="000A4157">
        <w:rPr>
          <w:sz w:val="28"/>
          <w:szCs w:val="28"/>
        </w:rPr>
        <w:t>УСТАНОВИЛ:</w:t>
      </w:r>
    </w:p>
    <w:p w:rsidR="00E91FDD" w:rsidRPr="000A4157" w:rsidP="000A4157">
      <w:pPr>
        <w:ind w:right="-5" w:firstLine="540"/>
        <w:jc w:val="both"/>
        <w:rPr>
          <w:sz w:val="28"/>
          <w:szCs w:val="28"/>
        </w:rPr>
      </w:pPr>
      <w:r w:rsidRPr="000A4157">
        <w:rPr>
          <w:rStyle w:val="13pt"/>
          <w:sz w:val="28"/>
          <w:szCs w:val="28"/>
        </w:rPr>
        <w:t>2</w:t>
      </w:r>
      <w:r w:rsidR="00FB1085">
        <w:rPr>
          <w:rStyle w:val="13pt"/>
          <w:sz w:val="28"/>
          <w:szCs w:val="28"/>
        </w:rPr>
        <w:t>3</w:t>
      </w:r>
      <w:r w:rsidRPr="000A4157">
        <w:rPr>
          <w:sz w:val="28"/>
          <w:szCs w:val="28"/>
        </w:rPr>
        <w:t xml:space="preserve"> октября</w:t>
      </w:r>
      <w:r w:rsidRPr="000A4157">
        <w:rPr>
          <w:rStyle w:val="13pt"/>
          <w:sz w:val="28"/>
          <w:szCs w:val="28"/>
        </w:rPr>
        <w:t xml:space="preserve"> 2025</w:t>
      </w:r>
      <w:r w:rsidRPr="000A4157">
        <w:rPr>
          <w:sz w:val="28"/>
          <w:szCs w:val="28"/>
        </w:rPr>
        <w:t xml:space="preserve"> года в 00:01 по адресу: </w:t>
      </w:r>
      <w:r w:rsidR="00371861">
        <w:rPr>
          <w:sz w:val="28"/>
          <w:szCs w:val="28"/>
        </w:rPr>
        <w:t>***</w:t>
      </w:r>
      <w:r w:rsidRPr="000A4157">
        <w:rPr>
          <w:sz w:val="28"/>
          <w:szCs w:val="28"/>
        </w:rPr>
        <w:t xml:space="preserve"> Ретиков</w:t>
      </w:r>
      <w:r w:rsidRPr="000A4157">
        <w:rPr>
          <w:sz w:val="28"/>
          <w:szCs w:val="28"/>
        </w:rPr>
        <w:t xml:space="preserve"> Анатолий Иванович не выполнил требования предписания главного специалиста УМК и </w:t>
      </w:r>
      <w:r w:rsidRPr="000A4157">
        <w:rPr>
          <w:rStyle w:val="13pt"/>
          <w:sz w:val="28"/>
          <w:szCs w:val="28"/>
        </w:rPr>
        <w:t>ГД</w:t>
      </w:r>
      <w:r w:rsidRPr="000A4157">
        <w:rPr>
          <w:rStyle w:val="10pt"/>
          <w:sz w:val="28"/>
          <w:szCs w:val="28"/>
        </w:rPr>
        <w:t xml:space="preserve"> от</w:t>
      </w:r>
      <w:r w:rsidRPr="000A4157">
        <w:rPr>
          <w:rStyle w:val="13pt"/>
          <w:sz w:val="28"/>
          <w:szCs w:val="28"/>
        </w:rPr>
        <w:t xml:space="preserve"> 10 </w:t>
      </w:r>
      <w:r w:rsidRPr="000A4157">
        <w:rPr>
          <w:rStyle w:val="10pt"/>
          <w:sz w:val="28"/>
          <w:szCs w:val="28"/>
        </w:rPr>
        <w:t>сентября</w:t>
      </w:r>
      <w:r w:rsidRPr="000A4157">
        <w:rPr>
          <w:rStyle w:val="13pt"/>
          <w:sz w:val="28"/>
          <w:szCs w:val="28"/>
        </w:rPr>
        <w:t xml:space="preserve"> 2025</w:t>
      </w:r>
      <w:r w:rsidRPr="000A4157">
        <w:rPr>
          <w:sz w:val="28"/>
          <w:szCs w:val="28"/>
        </w:rPr>
        <w:t xml:space="preserve"> года №</w:t>
      </w:r>
      <w:r w:rsidRPr="000A4157">
        <w:rPr>
          <w:rStyle w:val="13pt"/>
          <w:sz w:val="28"/>
          <w:szCs w:val="28"/>
        </w:rPr>
        <w:t xml:space="preserve"> 55</w:t>
      </w:r>
      <w:r w:rsidR="00FB1085">
        <w:rPr>
          <w:sz w:val="28"/>
          <w:szCs w:val="28"/>
        </w:rPr>
        <w:t xml:space="preserve"> в части использования земельного участка  с кадастровым номером  </w:t>
      </w:r>
      <w:r w:rsidRPr="000A4157">
        <w:rPr>
          <w:sz w:val="28"/>
          <w:szCs w:val="28"/>
        </w:rPr>
        <w:t xml:space="preserve"> </w:t>
      </w:r>
      <w:r w:rsidR="00FB1085">
        <w:rPr>
          <w:sz w:val="28"/>
          <w:szCs w:val="28"/>
        </w:rPr>
        <w:t xml:space="preserve"> </w:t>
      </w:r>
      <w:r w:rsidR="00371861">
        <w:rPr>
          <w:sz w:val="28"/>
          <w:szCs w:val="28"/>
        </w:rPr>
        <w:t>***</w:t>
      </w:r>
      <w:r w:rsidR="00FB1085">
        <w:rPr>
          <w:sz w:val="28"/>
          <w:szCs w:val="28"/>
        </w:rPr>
        <w:t>, общей площадью  360 кв.м., находящего в муниципальной собственности</w:t>
      </w:r>
    </w:p>
    <w:p w:rsidR="00E91FDD" w:rsidRPr="000A4157" w:rsidP="000A4157">
      <w:pPr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 xml:space="preserve">На рассмотрение дела об административном правонарушении </w:t>
      </w:r>
      <w:r w:rsidRPr="000A4157" w:rsidR="000A4157">
        <w:rPr>
          <w:sz w:val="28"/>
          <w:szCs w:val="28"/>
        </w:rPr>
        <w:t>Ретиков А.И.</w:t>
      </w:r>
      <w:r w:rsidRPr="000A4157">
        <w:rPr>
          <w:sz w:val="28"/>
          <w:szCs w:val="28"/>
        </w:rPr>
        <w:t xml:space="preserve"> не явился, извещен надлежащим образом.   </w:t>
      </w:r>
    </w:p>
    <w:p w:rsidR="00E91FDD" w:rsidRPr="000A4157" w:rsidP="000A4157">
      <w:pPr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>Мировой судья, исследовал следующие доказательства по делу:</w:t>
      </w:r>
    </w:p>
    <w:p w:rsidR="000A4157" w:rsidP="000A4157">
      <w:pPr>
        <w:pStyle w:val="10"/>
        <w:shd w:val="clear" w:color="auto" w:fill="auto"/>
        <w:tabs>
          <w:tab w:val="left" w:pos="3702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A4157">
        <w:rPr>
          <w:sz w:val="28"/>
          <w:szCs w:val="28"/>
        </w:rPr>
        <w:t xml:space="preserve">ротокол </w:t>
      </w:r>
      <w:r w:rsidR="00FB1085">
        <w:rPr>
          <w:sz w:val="28"/>
          <w:szCs w:val="28"/>
        </w:rPr>
        <w:t xml:space="preserve">об административном правонарушении </w:t>
      </w:r>
      <w:r w:rsidRPr="000A4157">
        <w:rPr>
          <w:sz w:val="28"/>
          <w:szCs w:val="28"/>
        </w:rPr>
        <w:t>от 10 ноября 2025 года</w:t>
      </w:r>
      <w:r w:rsidR="00FB1085">
        <w:rPr>
          <w:sz w:val="28"/>
          <w:szCs w:val="28"/>
        </w:rPr>
        <w:t xml:space="preserve">, составленный уполномоченным должностным лицом, в объяснении Ретиков указал, что работу по демонтажу частично выполнил, не успел до указанных сроков, в связи с финансовым положением </w:t>
      </w:r>
      <w:r w:rsidRPr="000A4157">
        <w:rPr>
          <w:sz w:val="28"/>
          <w:szCs w:val="28"/>
        </w:rPr>
        <w:t>;</w:t>
      </w:r>
    </w:p>
    <w:p w:rsidR="000A4157" w:rsidP="000A4157">
      <w:pPr>
        <w:pStyle w:val="10"/>
        <w:shd w:val="clear" w:color="auto" w:fill="auto"/>
        <w:tabs>
          <w:tab w:val="left" w:pos="3702"/>
        </w:tabs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 xml:space="preserve">копия акта от 10 сентября 2025 года </w:t>
      </w:r>
      <w:r>
        <w:rPr>
          <w:sz w:val="28"/>
          <w:szCs w:val="28"/>
        </w:rPr>
        <w:t>№</w:t>
      </w:r>
      <w:r w:rsidRPr="000A4157">
        <w:rPr>
          <w:sz w:val="28"/>
          <w:szCs w:val="28"/>
        </w:rPr>
        <w:t xml:space="preserve"> </w:t>
      </w:r>
      <w:r w:rsidR="00371861">
        <w:rPr>
          <w:sz w:val="28"/>
          <w:szCs w:val="28"/>
        </w:rPr>
        <w:t>***</w:t>
      </w:r>
      <w:r w:rsidRPr="000A4157">
        <w:rPr>
          <w:sz w:val="28"/>
          <w:szCs w:val="28"/>
        </w:rPr>
        <w:t>,</w:t>
      </w:r>
    </w:p>
    <w:p w:rsidR="000A4157" w:rsidP="000A4157">
      <w:pPr>
        <w:pStyle w:val="10"/>
        <w:shd w:val="clear" w:color="auto" w:fill="auto"/>
        <w:tabs>
          <w:tab w:val="left" w:pos="3702"/>
        </w:tabs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>копия предписания об устранении</w:t>
      </w:r>
      <w:r w:rsidRPr="000A4157">
        <w:rPr>
          <w:sz w:val="28"/>
          <w:szCs w:val="28"/>
        </w:rPr>
        <w:t xml:space="preserve"> нарушения земельного и (или) градостроительного законодательства от 10 сентября 2025 года</w:t>
      </w:r>
      <w:r w:rsidRPr="000A4157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371861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0A4157" w:rsidRPr="000A4157" w:rsidP="000A4157">
      <w:pPr>
        <w:pStyle w:val="10"/>
        <w:shd w:val="clear" w:color="auto" w:fill="auto"/>
        <w:tabs>
          <w:tab w:val="left" w:pos="3702"/>
        </w:tabs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>копия реестра почтовых отправлений,</w:t>
      </w:r>
    </w:p>
    <w:p w:rsidR="00260CD1" w:rsidP="000A4157">
      <w:pPr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 xml:space="preserve">копия акта от 22 октября 2025 года </w:t>
      </w:r>
      <w:r>
        <w:rPr>
          <w:sz w:val="28"/>
          <w:szCs w:val="28"/>
        </w:rPr>
        <w:t>№</w:t>
      </w:r>
      <w:r w:rsidR="00371861">
        <w:rPr>
          <w:sz w:val="28"/>
          <w:szCs w:val="28"/>
        </w:rPr>
        <w:t>***</w:t>
      </w:r>
    </w:p>
    <w:p w:rsidR="00260CD1" w:rsidP="000A4157">
      <w:pPr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 xml:space="preserve">копия реестра почтовых отправлений, </w:t>
      </w:r>
    </w:p>
    <w:p w:rsidR="00260CD1" w:rsidP="000A4157">
      <w:pPr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>копия уведомления о времени и месте составл</w:t>
      </w:r>
      <w:r w:rsidRPr="000A4157">
        <w:rPr>
          <w:sz w:val="28"/>
          <w:szCs w:val="28"/>
        </w:rPr>
        <w:t xml:space="preserve">ения </w:t>
      </w:r>
      <w:r w:rsidRPr="000A4157" w:rsidR="00FB1085">
        <w:rPr>
          <w:sz w:val="28"/>
          <w:szCs w:val="28"/>
        </w:rPr>
        <w:t>про</w:t>
      </w:r>
      <w:r w:rsidR="00FB1085">
        <w:rPr>
          <w:sz w:val="28"/>
          <w:szCs w:val="28"/>
        </w:rPr>
        <w:t>токола</w:t>
      </w:r>
      <w:r w:rsidRPr="000A4157">
        <w:rPr>
          <w:sz w:val="28"/>
          <w:szCs w:val="28"/>
        </w:rPr>
        <w:t xml:space="preserve"> об административном правонарушении; </w:t>
      </w:r>
    </w:p>
    <w:p w:rsidR="00260CD1" w:rsidP="000A4157">
      <w:pPr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 xml:space="preserve">копия реестра почтовых отправлений, </w:t>
      </w:r>
    </w:p>
    <w:p w:rsidR="00E91FDD" w:rsidRPr="000A4157" w:rsidP="000A4157">
      <w:pPr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>копия выписки из ЕГРН</w:t>
      </w:r>
      <w:r w:rsidR="00260CD1">
        <w:rPr>
          <w:sz w:val="28"/>
          <w:szCs w:val="28"/>
        </w:rPr>
        <w:t>.</w:t>
      </w:r>
    </w:p>
    <w:p w:rsidR="00E91FDD" w:rsidRPr="000A4157" w:rsidP="000A4157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>Объектом административного правонарушения, предусмотренного ст. 19.5 Кодекса РФ об административных правонарушениях является установленный поряд</w:t>
      </w:r>
      <w:r w:rsidRPr="000A4157">
        <w:rPr>
          <w:sz w:val="28"/>
          <w:szCs w:val="28"/>
        </w:rPr>
        <w:t>ок управления, в частности, в сфере государственного контроля и надзора.</w:t>
      </w:r>
    </w:p>
    <w:p w:rsidR="00E91FDD" w:rsidRPr="000A4157" w:rsidP="000A4157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>Объективная сторона состоит в том, что виновный не выполняет в установленный  законом</w:t>
      </w:r>
      <w:r w:rsidRPr="000A4157">
        <w:rPr>
          <w:sz w:val="28"/>
          <w:szCs w:val="28"/>
        </w:rPr>
        <w:t xml:space="preserve"> срок законное предписание органа или должностного лица, осуществляющего государственный контроль или надзор об устранении нарушений законодательства, выявленных упомянутым органом (должностным лицом) самостоятельно либо ставших ему известными. Объективная</w:t>
      </w:r>
      <w:r w:rsidRPr="000A4157">
        <w:rPr>
          <w:sz w:val="28"/>
          <w:szCs w:val="28"/>
        </w:rPr>
        <w:t xml:space="preserve"> сторона анализируемого правонарушения состоит не в том, что виновный, хотя и выполняет законные распоряжения и требования органов госконтроля, но делает это несвоевременно. Речь идет о нарушении сроков исполнения предписания, т.е. документов, исходящих от</w:t>
      </w:r>
      <w:r w:rsidRPr="000A4157">
        <w:rPr>
          <w:sz w:val="28"/>
          <w:szCs w:val="28"/>
        </w:rPr>
        <w:t xml:space="preserve"> упомянутых органов (должностных лиц) и соответствующих    определенным требованиям, установленным законом.</w:t>
      </w:r>
    </w:p>
    <w:p w:rsidR="00E91FDD" w:rsidRPr="000A4157" w:rsidP="000A4157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 xml:space="preserve">Оценив исследованные доказательства в их совокупности, мировой судья приходит к  выводу, что </w:t>
      </w:r>
      <w:r w:rsidRPr="000A4157" w:rsidR="00260CD1">
        <w:rPr>
          <w:sz w:val="28"/>
          <w:szCs w:val="28"/>
        </w:rPr>
        <w:t>Ретиков А.И</w:t>
      </w:r>
      <w:r w:rsidRPr="000A4157">
        <w:rPr>
          <w:sz w:val="28"/>
          <w:szCs w:val="28"/>
        </w:rPr>
        <w:t xml:space="preserve">. </w:t>
      </w:r>
      <w:r w:rsidRPr="000A4157">
        <w:rPr>
          <w:color w:val="000000"/>
          <w:sz w:val="28"/>
          <w:szCs w:val="28"/>
        </w:rPr>
        <w:t>с</w:t>
      </w:r>
      <w:r w:rsidRPr="000A4157">
        <w:rPr>
          <w:sz w:val="28"/>
          <w:szCs w:val="28"/>
        </w:rPr>
        <w:t xml:space="preserve">овершил административное правонарушение, </w:t>
      </w:r>
      <w:r w:rsidRPr="000A4157">
        <w:rPr>
          <w:sz w:val="28"/>
          <w:szCs w:val="28"/>
        </w:rPr>
        <w:t>предусмотренное ч. 1 ст. 19.5 Кодекса РФ об административных правонарушениях, которая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</w:t>
      </w:r>
      <w:r w:rsidRPr="000A4157">
        <w:rPr>
          <w:sz w:val="28"/>
          <w:szCs w:val="28"/>
        </w:rPr>
        <w:t xml:space="preserve">ица), осуществляющего государственный надзор (контроль), муниципальный контроль, об устранении нарушений законодательства и влечет наложение административного штрафа на  граждан в размере от трехсот до пятисот рублей. </w:t>
      </w:r>
    </w:p>
    <w:p w:rsidR="00E91FDD" w:rsidRPr="000A4157" w:rsidP="000A4157">
      <w:pPr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 xml:space="preserve">Обстоятельств, </w:t>
      </w:r>
      <w:r w:rsidRPr="000A4157" w:rsidR="00E73C74">
        <w:rPr>
          <w:sz w:val="28"/>
          <w:szCs w:val="28"/>
        </w:rPr>
        <w:t xml:space="preserve"> смягчающих и </w:t>
      </w:r>
      <w:r w:rsidRPr="000A4157">
        <w:rPr>
          <w:sz w:val="28"/>
          <w:szCs w:val="28"/>
        </w:rPr>
        <w:t>отягчающ</w:t>
      </w:r>
      <w:r w:rsidRPr="000A4157">
        <w:rPr>
          <w:sz w:val="28"/>
          <w:szCs w:val="28"/>
        </w:rPr>
        <w:t>их административную ответственность, в соответствии со ст.</w:t>
      </w:r>
      <w:r w:rsidRPr="000A4157" w:rsidR="00E73C74">
        <w:rPr>
          <w:sz w:val="28"/>
          <w:szCs w:val="28"/>
        </w:rPr>
        <w:t xml:space="preserve">ст. 4.2 и </w:t>
      </w:r>
      <w:r w:rsidRPr="000A4157">
        <w:rPr>
          <w:sz w:val="28"/>
          <w:szCs w:val="28"/>
        </w:rPr>
        <w:t xml:space="preserve"> 4.3 КоАП РФ мировой судья не усматривает.</w:t>
      </w:r>
    </w:p>
    <w:p w:rsidR="00E91FDD" w:rsidRPr="000A4157" w:rsidP="000A4157">
      <w:pPr>
        <w:ind w:right="-5" w:firstLine="540"/>
        <w:jc w:val="both"/>
        <w:rPr>
          <w:sz w:val="28"/>
          <w:szCs w:val="28"/>
          <w:lang w:eastAsia="ar-SA"/>
        </w:rPr>
      </w:pPr>
      <w:r w:rsidRPr="000A4157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Pr="000A4157" w:rsidR="00F41D97">
        <w:rPr>
          <w:sz w:val="28"/>
          <w:szCs w:val="28"/>
        </w:rPr>
        <w:t>ого</w:t>
      </w:r>
      <w:r w:rsidRPr="000A4157">
        <w:rPr>
          <w:sz w:val="28"/>
          <w:szCs w:val="28"/>
        </w:rPr>
        <w:t xml:space="preserve">, </w:t>
      </w:r>
      <w:r w:rsidRPr="000A4157" w:rsidR="00E73C74">
        <w:rPr>
          <w:sz w:val="28"/>
          <w:szCs w:val="28"/>
        </w:rPr>
        <w:t>отсутствие</w:t>
      </w:r>
      <w:r w:rsidRPr="000A4157">
        <w:rPr>
          <w:sz w:val="28"/>
          <w:szCs w:val="28"/>
        </w:rPr>
        <w:t xml:space="preserve"> обстоятел</w:t>
      </w:r>
      <w:r w:rsidRPr="000A4157">
        <w:rPr>
          <w:sz w:val="28"/>
          <w:szCs w:val="28"/>
        </w:rPr>
        <w:t xml:space="preserve">ьств, смягчающих и </w:t>
      </w:r>
      <w:r w:rsidRPr="000A4157" w:rsidR="00E73C74">
        <w:rPr>
          <w:sz w:val="28"/>
          <w:szCs w:val="28"/>
        </w:rPr>
        <w:t xml:space="preserve"> </w:t>
      </w:r>
      <w:r w:rsidRPr="000A4157">
        <w:rPr>
          <w:sz w:val="28"/>
          <w:szCs w:val="28"/>
        </w:rPr>
        <w:t>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E91FDD" w:rsidRPr="000A4157" w:rsidP="000A4157">
      <w:pPr>
        <w:ind w:right="-5" w:firstLine="540"/>
        <w:jc w:val="both"/>
        <w:rPr>
          <w:sz w:val="28"/>
          <w:szCs w:val="28"/>
        </w:rPr>
      </w:pPr>
      <w:r w:rsidRPr="000A4157">
        <w:rPr>
          <w:sz w:val="28"/>
          <w:szCs w:val="28"/>
        </w:rPr>
        <w:t>Руководствуясь ст.ст. 29.9, 29.10 Кодекса РФ об административных правонарушениях, мировой судья</w:t>
      </w:r>
    </w:p>
    <w:p w:rsidR="00E91FDD" w:rsidRPr="000A4157" w:rsidP="000A4157">
      <w:pPr>
        <w:ind w:right="-5" w:firstLine="540"/>
        <w:jc w:val="both"/>
        <w:rPr>
          <w:sz w:val="28"/>
          <w:szCs w:val="28"/>
        </w:rPr>
      </w:pPr>
    </w:p>
    <w:p w:rsidR="00E91FDD" w:rsidRPr="000A4157" w:rsidP="000A4157">
      <w:pPr>
        <w:ind w:right="-5" w:firstLine="540"/>
        <w:jc w:val="center"/>
        <w:rPr>
          <w:sz w:val="28"/>
          <w:szCs w:val="28"/>
        </w:rPr>
      </w:pPr>
      <w:r w:rsidRPr="000A4157">
        <w:rPr>
          <w:sz w:val="28"/>
          <w:szCs w:val="28"/>
        </w:rPr>
        <w:t>ПОСТАНОВИЛ:</w:t>
      </w:r>
    </w:p>
    <w:p w:rsidR="00E91FDD" w:rsidRPr="000A4157" w:rsidP="000A4157">
      <w:pPr>
        <w:ind w:right="-5" w:firstLine="540"/>
        <w:jc w:val="both"/>
        <w:rPr>
          <w:sz w:val="28"/>
          <w:szCs w:val="28"/>
        </w:rPr>
      </w:pPr>
      <w:r w:rsidRPr="001543C1">
        <w:rPr>
          <w:b/>
          <w:sz w:val="28"/>
          <w:szCs w:val="28"/>
        </w:rPr>
        <w:t>Ретикова Анатолия Ивановича</w:t>
      </w:r>
      <w:r w:rsidRPr="000A4157">
        <w:rPr>
          <w:sz w:val="28"/>
          <w:szCs w:val="28"/>
        </w:rPr>
        <w:t xml:space="preserve"> признать виновн</w:t>
      </w:r>
      <w:r w:rsidRPr="000A4157" w:rsidR="00F41D97">
        <w:rPr>
          <w:sz w:val="28"/>
          <w:szCs w:val="28"/>
        </w:rPr>
        <w:t>ым</w:t>
      </w:r>
      <w:r w:rsidRPr="000A4157">
        <w:rPr>
          <w:sz w:val="28"/>
          <w:szCs w:val="28"/>
        </w:rPr>
        <w:t xml:space="preserve"> в совершении административного правонарушения, предусмотренного ч. 1 ст. 19.5 Кодекса РФ об административных правонарушениях, и подвергнуть административному наказанию в виде административного штраф</w:t>
      </w:r>
      <w:r w:rsidRPr="000A4157">
        <w:rPr>
          <w:sz w:val="28"/>
          <w:szCs w:val="28"/>
        </w:rPr>
        <w:t xml:space="preserve">а в размере 300 (трехсот) рублей. </w:t>
      </w:r>
    </w:p>
    <w:p w:rsidR="00B05DDD" w:rsidRPr="000A4157" w:rsidP="001543C1">
      <w:pPr>
        <w:pStyle w:val="10"/>
        <w:shd w:val="clear" w:color="auto" w:fill="auto"/>
        <w:ind w:right="-5" w:firstLine="540"/>
        <w:jc w:val="both"/>
        <w:rPr>
          <w:color w:val="000000"/>
          <w:sz w:val="28"/>
          <w:szCs w:val="28"/>
        </w:rPr>
      </w:pPr>
      <w:r w:rsidRPr="000A4157">
        <w:rPr>
          <w:color w:val="000000"/>
          <w:sz w:val="28"/>
          <w:szCs w:val="28"/>
        </w:rPr>
        <w:t xml:space="preserve">Штраф подлежит уплате: </w:t>
      </w:r>
      <w:r w:rsidRPr="000A4157" w:rsidR="000A4157">
        <w:rPr>
          <w:sz w:val="28"/>
          <w:szCs w:val="28"/>
        </w:rPr>
        <w:t>Реквизиты для оплаты штрафа:</w:t>
      </w:r>
      <w:r w:rsidR="001543C1">
        <w:rPr>
          <w:sz w:val="28"/>
          <w:szCs w:val="28"/>
        </w:rPr>
        <w:t xml:space="preserve"> </w:t>
      </w:r>
      <w:r w:rsidRPr="000A4157" w:rsidR="000A4157">
        <w:rPr>
          <w:sz w:val="28"/>
          <w:szCs w:val="28"/>
        </w:rPr>
        <w:t>получатель: УФК по Краснодарскому краю (Администрация Ейского</w:t>
      </w:r>
      <w:r w:rsidR="000A4157">
        <w:rPr>
          <w:sz w:val="28"/>
          <w:szCs w:val="28"/>
        </w:rPr>
        <w:t xml:space="preserve"> </w:t>
      </w:r>
      <w:r w:rsidRPr="000A4157" w:rsidR="000A4157">
        <w:rPr>
          <w:sz w:val="28"/>
          <w:szCs w:val="28"/>
        </w:rPr>
        <w:t>городского поселения Ейского района, л.с. 04183001930), ОКТМО 03616101, ИНН 2306032420, КПП 230601001, БИКТОФК 010349101,банк получателя: Южное ГУ Банка России//УФК по Краснодарскому краю г. Краснодар,</w:t>
      </w:r>
      <w:r w:rsidR="000A4157">
        <w:rPr>
          <w:sz w:val="28"/>
          <w:szCs w:val="28"/>
        </w:rPr>
        <w:t xml:space="preserve"> </w:t>
      </w:r>
      <w:r w:rsidRPr="000A4157" w:rsidR="000A4157">
        <w:rPr>
          <w:sz w:val="28"/>
          <w:szCs w:val="28"/>
        </w:rPr>
        <w:t>корреспондирующий счет 40102810945370000010, расчетный счет 03100643000000011800, КБК 99211601194010000140,</w:t>
      </w:r>
      <w:r w:rsidR="000A4157">
        <w:rPr>
          <w:sz w:val="28"/>
          <w:szCs w:val="28"/>
        </w:rPr>
        <w:t xml:space="preserve"> </w:t>
      </w:r>
      <w:r w:rsidRPr="000A4157" w:rsidR="000A4157">
        <w:rPr>
          <w:sz w:val="28"/>
          <w:szCs w:val="28"/>
        </w:rPr>
        <w:t>адрес получателя платежа: ул. Свердлова, 106, г. Ейск, Ейский район, Краснодарский край</w:t>
      </w:r>
      <w:r w:rsidRPr="000A4157">
        <w:rPr>
          <w:color w:val="000000"/>
          <w:sz w:val="28"/>
          <w:szCs w:val="28"/>
        </w:rPr>
        <w:t>.</w:t>
      </w:r>
    </w:p>
    <w:p w:rsidR="0099221F" w:rsidRPr="000A4157" w:rsidP="000A4157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0A4157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A4157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0A4157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0A4157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99221F" w:rsidRPr="000A4157" w:rsidP="000A4157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0A4157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0A4157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99221F" w:rsidRPr="000A4157" w:rsidP="000A4157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0A4157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0A4157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99221F" w:rsidRPr="000A4157" w:rsidP="000A4157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0A4157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0A4157" w:rsidR="00E73C74">
        <w:rPr>
          <w:color w:val="0D0D0D" w:themeColor="text1" w:themeTint="F2"/>
          <w:sz w:val="28"/>
          <w:szCs w:val="28"/>
        </w:rPr>
        <w:t>дней</w:t>
      </w:r>
      <w:r w:rsidRPr="000A4157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99221F" w:rsidRPr="000A4157" w:rsidP="000A4157">
      <w:pPr>
        <w:ind w:right="-5" w:firstLine="540"/>
        <w:rPr>
          <w:color w:val="0D0D0D" w:themeColor="text1" w:themeTint="F2"/>
          <w:sz w:val="28"/>
          <w:szCs w:val="28"/>
        </w:rPr>
      </w:pPr>
    </w:p>
    <w:p w:rsidR="0099221F" w:rsidRPr="000A4157" w:rsidP="000A4157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99221F" w:rsidRPr="000A4157" w:rsidP="000A4157">
      <w:pPr>
        <w:ind w:right="-5" w:firstLine="540"/>
        <w:rPr>
          <w:color w:val="0D0D0D" w:themeColor="text1" w:themeTint="F2"/>
          <w:sz w:val="28"/>
          <w:szCs w:val="28"/>
        </w:rPr>
      </w:pPr>
      <w:r w:rsidRPr="000A4157">
        <w:rPr>
          <w:color w:val="0D0D0D" w:themeColor="text1" w:themeTint="F2"/>
          <w:sz w:val="28"/>
          <w:szCs w:val="28"/>
        </w:rPr>
        <w:t>Мировой судья</w:t>
      </w:r>
    </w:p>
    <w:p w:rsidR="0099221F" w:rsidRPr="000A4157" w:rsidP="000A4157">
      <w:pPr>
        <w:ind w:right="-5" w:firstLine="540"/>
        <w:rPr>
          <w:color w:val="0D0D0D" w:themeColor="text1" w:themeTint="F2"/>
          <w:sz w:val="28"/>
          <w:szCs w:val="28"/>
        </w:rPr>
      </w:pPr>
      <w:r w:rsidRPr="000A4157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О.В.Вдовина</w:t>
      </w:r>
    </w:p>
    <w:p w:rsidR="0099221F" w:rsidRPr="000A4157" w:rsidP="000A4157">
      <w:pPr>
        <w:ind w:right="-5" w:firstLine="540"/>
        <w:rPr>
          <w:color w:val="0D0D0D" w:themeColor="text1" w:themeTint="F2"/>
          <w:sz w:val="28"/>
          <w:szCs w:val="28"/>
        </w:rPr>
      </w:pPr>
    </w:p>
    <w:p w:rsidR="0099221F" w:rsidRPr="000A4157" w:rsidP="000A4157">
      <w:pPr>
        <w:ind w:right="-5" w:firstLine="540"/>
        <w:rPr>
          <w:sz w:val="28"/>
          <w:szCs w:val="28"/>
        </w:rPr>
      </w:pPr>
    </w:p>
    <w:p w:rsidR="0099221F" w:rsidRPr="000A4157" w:rsidP="000A4157">
      <w:pPr>
        <w:ind w:right="-5" w:firstLine="540"/>
        <w:rPr>
          <w:sz w:val="28"/>
          <w:szCs w:val="28"/>
        </w:rPr>
      </w:pPr>
    </w:p>
    <w:p w:rsidR="0099221F" w:rsidRPr="000A4157" w:rsidP="000A4157">
      <w:pPr>
        <w:ind w:right="-5" w:firstLine="540"/>
        <w:rPr>
          <w:sz w:val="28"/>
          <w:szCs w:val="28"/>
        </w:rPr>
      </w:pPr>
    </w:p>
    <w:p w:rsidR="0099221F" w:rsidRPr="000A4157" w:rsidP="000A4157">
      <w:pPr>
        <w:ind w:right="-5" w:firstLine="540"/>
        <w:rPr>
          <w:sz w:val="28"/>
          <w:szCs w:val="28"/>
        </w:rPr>
      </w:pPr>
    </w:p>
    <w:p w:rsidR="0099221F" w:rsidRPr="000A4157" w:rsidP="000A4157">
      <w:pPr>
        <w:ind w:right="-5" w:firstLine="540"/>
        <w:rPr>
          <w:sz w:val="28"/>
          <w:szCs w:val="28"/>
        </w:rPr>
      </w:pPr>
    </w:p>
    <w:p w:rsidR="0099221F" w:rsidRPr="000A4157" w:rsidP="000A4157">
      <w:pPr>
        <w:ind w:right="-5" w:firstLine="540"/>
        <w:rPr>
          <w:sz w:val="28"/>
          <w:szCs w:val="28"/>
        </w:rPr>
      </w:pPr>
    </w:p>
    <w:p w:rsidR="00CC4657" w:rsidRPr="000A4157" w:rsidP="000A4157">
      <w:pPr>
        <w:ind w:right="-5" w:firstLine="540"/>
        <w:rPr>
          <w:sz w:val="28"/>
          <w:szCs w:val="28"/>
        </w:rPr>
      </w:pPr>
    </w:p>
    <w:sectPr w:rsidSect="00300FA4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657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4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657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861">
      <w:rPr>
        <w:rStyle w:val="PageNumber"/>
        <w:noProof/>
      </w:rPr>
      <w:t>2</w:t>
    </w:r>
    <w:r>
      <w:rPr>
        <w:rStyle w:val="PageNumber"/>
      </w:rPr>
      <w:fldChar w:fldCharType="end"/>
    </w:r>
  </w:p>
  <w:p w:rsidR="00CC4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1F"/>
    <w:rsid w:val="000074D2"/>
    <w:rsid w:val="0001476D"/>
    <w:rsid w:val="00032650"/>
    <w:rsid w:val="000A2807"/>
    <w:rsid w:val="000A4157"/>
    <w:rsid w:val="001543C1"/>
    <w:rsid w:val="001669FE"/>
    <w:rsid w:val="00170D78"/>
    <w:rsid w:val="001C1726"/>
    <w:rsid w:val="00237802"/>
    <w:rsid w:val="00260330"/>
    <w:rsid w:val="00260CD1"/>
    <w:rsid w:val="002A16BF"/>
    <w:rsid w:val="002D12C6"/>
    <w:rsid w:val="002E1E1E"/>
    <w:rsid w:val="002F6113"/>
    <w:rsid w:val="00300FA4"/>
    <w:rsid w:val="00301B63"/>
    <w:rsid w:val="00337620"/>
    <w:rsid w:val="00371861"/>
    <w:rsid w:val="003A7362"/>
    <w:rsid w:val="004F7833"/>
    <w:rsid w:val="00590A7C"/>
    <w:rsid w:val="005E6627"/>
    <w:rsid w:val="005F4335"/>
    <w:rsid w:val="00627DBA"/>
    <w:rsid w:val="006472C1"/>
    <w:rsid w:val="006910B4"/>
    <w:rsid w:val="00745E66"/>
    <w:rsid w:val="00887203"/>
    <w:rsid w:val="008A5A4B"/>
    <w:rsid w:val="00900463"/>
    <w:rsid w:val="00987080"/>
    <w:rsid w:val="0099221F"/>
    <w:rsid w:val="009C09B9"/>
    <w:rsid w:val="009E5299"/>
    <w:rsid w:val="009F5E85"/>
    <w:rsid w:val="00A57174"/>
    <w:rsid w:val="00AC48B7"/>
    <w:rsid w:val="00AD1CF4"/>
    <w:rsid w:val="00AE7013"/>
    <w:rsid w:val="00B05DDD"/>
    <w:rsid w:val="00B17022"/>
    <w:rsid w:val="00B3780B"/>
    <w:rsid w:val="00B5243D"/>
    <w:rsid w:val="00BB463A"/>
    <w:rsid w:val="00BC4F59"/>
    <w:rsid w:val="00BF27A5"/>
    <w:rsid w:val="00C33A08"/>
    <w:rsid w:val="00CC4657"/>
    <w:rsid w:val="00D241F9"/>
    <w:rsid w:val="00D245BD"/>
    <w:rsid w:val="00D514B8"/>
    <w:rsid w:val="00D62D0F"/>
    <w:rsid w:val="00D95382"/>
    <w:rsid w:val="00DF0931"/>
    <w:rsid w:val="00E42063"/>
    <w:rsid w:val="00E46EAF"/>
    <w:rsid w:val="00E73C74"/>
    <w:rsid w:val="00E91FDD"/>
    <w:rsid w:val="00ED1443"/>
    <w:rsid w:val="00EF24A6"/>
    <w:rsid w:val="00F41D97"/>
    <w:rsid w:val="00FB1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0CEAE4-111B-4C59-A411-6D0BF3F3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221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9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9221F"/>
  </w:style>
  <w:style w:type="paragraph" w:styleId="Title">
    <w:name w:val="Title"/>
    <w:basedOn w:val="Normal"/>
    <w:next w:val="Normal"/>
    <w:link w:val="a0"/>
    <w:qFormat/>
    <w:rsid w:val="009922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99221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99221F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9922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">
    <w:name w:val="Колонтитул + 7"/>
    <w:aliases w:val="5 pt,Полужирный"/>
    <w:basedOn w:val="DefaultParagraphFont"/>
    <w:rsid w:val="00E91F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3">
    <w:name w:val="Основной текст (3) + Полужирный"/>
    <w:basedOn w:val="DefaultParagraphFont"/>
    <w:rsid w:val="00E91F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E91FD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E91FDD"/>
    <w:pPr>
      <w:shd w:val="clear" w:color="auto" w:fill="FFFFFF"/>
      <w:spacing w:before="60" w:after="60" w:line="240" w:lineRule="atLeast"/>
      <w:jc w:val="both"/>
    </w:pPr>
    <w:rPr>
      <w:rFonts w:eastAsiaTheme="minorHAnsi"/>
      <w:lang w:eastAsia="en-US"/>
    </w:rPr>
  </w:style>
  <w:style w:type="character" w:customStyle="1" w:styleId="a2">
    <w:name w:val="Основной текст Знак"/>
    <w:basedOn w:val="DefaultParagraphFont"/>
    <w:uiPriority w:val="99"/>
    <w:semiHidden/>
    <w:rsid w:val="00E9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10"/>
    <w:rsid w:val="000A41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0A4157"/>
    <w:pPr>
      <w:shd w:val="clear" w:color="auto" w:fill="FFFFFF"/>
      <w:spacing w:line="322" w:lineRule="exact"/>
    </w:pPr>
    <w:rPr>
      <w:sz w:val="27"/>
      <w:szCs w:val="27"/>
      <w:lang w:eastAsia="en-US"/>
    </w:rPr>
  </w:style>
  <w:style w:type="character" w:customStyle="1" w:styleId="13pt">
    <w:name w:val="Основной текст + 13 pt"/>
    <w:basedOn w:val="a3"/>
    <w:rsid w:val="000A4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3"/>
    <w:rsid w:val="000A4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